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A3DC7" w14:textId="77777777" w:rsidR="004E225E" w:rsidRPr="004E225E" w:rsidRDefault="004E225E" w:rsidP="001D532C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225E">
        <w:rPr>
          <w:rFonts w:ascii="Times New Roman" w:hAnsi="Times New Roman" w:cs="Times New Roman"/>
          <w:sz w:val="28"/>
          <w:szCs w:val="28"/>
        </w:rPr>
        <w:t>Отчет о работе Контрольно-ревизионной комиссии Знаменского муниципального округа за 2023год.</w:t>
      </w:r>
    </w:p>
    <w:p w14:paraId="6350A0AE" w14:textId="77777777" w:rsidR="004E225E" w:rsidRPr="004E225E" w:rsidRDefault="004E225E" w:rsidP="004E225E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4E225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731258E" w14:textId="77777777" w:rsidR="004E225E" w:rsidRPr="004E225E" w:rsidRDefault="004E225E" w:rsidP="004E225E">
      <w:pPr>
        <w:pStyle w:val="Heading"/>
        <w:jc w:val="center"/>
        <w:rPr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4E22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37A731B" w14:textId="77777777" w:rsidR="004E225E" w:rsidRPr="004E225E" w:rsidRDefault="004E225E" w:rsidP="004E225E">
      <w:pPr>
        <w:jc w:val="both"/>
        <w:rPr>
          <w:rFonts w:ascii="Times New Roman" w:hAnsi="Times New Roman" w:cs="Times New Roman"/>
          <w:sz w:val="28"/>
          <w:szCs w:val="28"/>
        </w:rPr>
      </w:pPr>
      <w:r w:rsidRPr="004E225E">
        <w:rPr>
          <w:rFonts w:ascii="Times New Roman" w:hAnsi="Times New Roman" w:cs="Times New Roman"/>
          <w:sz w:val="28"/>
          <w:szCs w:val="28"/>
        </w:rPr>
        <w:t xml:space="preserve">       В соответствии с Положением о Контрольно-ревизионной комиссии Знаменского муниципального округа Тамбовской области Контрольно-ревизионная комиссия      осуществляет внешний контроль в отношении органов местного самоуправления и муниципальных   учреждений в форме контрольных и экспертно-аналитических мероприятий.</w:t>
      </w:r>
    </w:p>
    <w:p w14:paraId="2B9EA754" w14:textId="42B2E62A" w:rsidR="004E225E" w:rsidRPr="004E225E" w:rsidRDefault="004E225E" w:rsidP="004E225E">
      <w:pPr>
        <w:jc w:val="both"/>
        <w:rPr>
          <w:rFonts w:ascii="Times New Roman" w:hAnsi="Times New Roman" w:cs="Times New Roman"/>
          <w:sz w:val="24"/>
          <w:szCs w:val="24"/>
        </w:rPr>
      </w:pPr>
      <w:r w:rsidRPr="004E225E">
        <w:rPr>
          <w:rFonts w:ascii="Times New Roman" w:hAnsi="Times New Roman" w:cs="Times New Roman"/>
          <w:sz w:val="28"/>
          <w:szCs w:val="28"/>
        </w:rPr>
        <w:t xml:space="preserve">       Проведена внешняя проверка исполнения бюджета района    за 202</w:t>
      </w:r>
      <w:r w:rsidR="001D532C">
        <w:rPr>
          <w:rFonts w:ascii="Times New Roman" w:hAnsi="Times New Roman" w:cs="Times New Roman"/>
          <w:sz w:val="28"/>
          <w:szCs w:val="28"/>
        </w:rPr>
        <w:t>2</w:t>
      </w:r>
      <w:r w:rsidRPr="004E225E">
        <w:rPr>
          <w:rFonts w:ascii="Times New Roman" w:hAnsi="Times New Roman" w:cs="Times New Roman"/>
          <w:sz w:val="28"/>
          <w:szCs w:val="28"/>
        </w:rPr>
        <w:t xml:space="preserve"> год.</w:t>
      </w:r>
      <w:r w:rsidRPr="004E225E">
        <w:rPr>
          <w:rFonts w:ascii="Times New Roman" w:hAnsi="Times New Roman" w:cs="Times New Roman"/>
        </w:rPr>
        <w:t xml:space="preserve"> </w:t>
      </w:r>
      <w:r w:rsidRPr="004E225E">
        <w:rPr>
          <w:rFonts w:ascii="Times New Roman" w:hAnsi="Times New Roman" w:cs="Times New Roman"/>
          <w:sz w:val="28"/>
          <w:szCs w:val="28"/>
        </w:rPr>
        <w:t xml:space="preserve">Проверка показала, что годовая бюджетная </w:t>
      </w:r>
      <w:proofErr w:type="gramStart"/>
      <w:r w:rsidRPr="004E225E">
        <w:rPr>
          <w:rFonts w:ascii="Times New Roman" w:hAnsi="Times New Roman" w:cs="Times New Roman"/>
          <w:sz w:val="28"/>
          <w:szCs w:val="28"/>
        </w:rPr>
        <w:t xml:space="preserve">отчетность </w:t>
      </w:r>
      <w:r w:rsidRPr="004E225E">
        <w:rPr>
          <w:rFonts w:ascii="Times New Roman" w:hAnsi="Times New Roman" w:cs="Times New Roman"/>
        </w:rPr>
        <w:t xml:space="preserve"> </w:t>
      </w:r>
      <w:r w:rsidRPr="004E225E">
        <w:rPr>
          <w:rFonts w:ascii="Times New Roman" w:hAnsi="Times New Roman" w:cs="Times New Roman"/>
          <w:sz w:val="28"/>
          <w:szCs w:val="28"/>
        </w:rPr>
        <w:t>доходов</w:t>
      </w:r>
      <w:proofErr w:type="gramEnd"/>
      <w:r w:rsidRPr="004E225E">
        <w:rPr>
          <w:rFonts w:ascii="Times New Roman" w:hAnsi="Times New Roman" w:cs="Times New Roman"/>
          <w:sz w:val="28"/>
          <w:szCs w:val="28"/>
        </w:rPr>
        <w:t xml:space="preserve"> бюджета района в целом объективно отражает фактическое исполнение бюджета района и результаты финансовой деятельности за отчетный финансовый период.</w:t>
      </w:r>
    </w:p>
    <w:p w14:paraId="0086172A" w14:textId="77777777" w:rsidR="004E225E" w:rsidRPr="004E225E" w:rsidRDefault="004E225E" w:rsidP="004E225E">
      <w:pPr>
        <w:jc w:val="both"/>
        <w:rPr>
          <w:rFonts w:ascii="Times New Roman" w:hAnsi="Times New Roman" w:cs="Times New Roman"/>
          <w:sz w:val="28"/>
          <w:szCs w:val="28"/>
        </w:rPr>
      </w:pPr>
      <w:r w:rsidRPr="004E225E">
        <w:rPr>
          <w:rFonts w:ascii="Times New Roman" w:hAnsi="Times New Roman" w:cs="Times New Roman"/>
        </w:rPr>
        <w:t xml:space="preserve">      </w:t>
      </w:r>
      <w:r w:rsidRPr="004E225E">
        <w:rPr>
          <w:rFonts w:ascii="Times New Roman" w:hAnsi="Times New Roman" w:cs="Times New Roman"/>
          <w:sz w:val="28"/>
          <w:szCs w:val="28"/>
        </w:rPr>
        <w:t xml:space="preserve">Проведена внешняя проверка отчетов исполнения   7 сельсоветов и Знаменского поссовета. </w:t>
      </w:r>
    </w:p>
    <w:p w14:paraId="33334AF9" w14:textId="77777777" w:rsidR="004E225E" w:rsidRPr="004E225E" w:rsidRDefault="004E225E" w:rsidP="004E225E">
      <w:pPr>
        <w:jc w:val="both"/>
        <w:rPr>
          <w:rFonts w:ascii="Times New Roman" w:hAnsi="Times New Roman" w:cs="Times New Roman"/>
          <w:sz w:val="28"/>
          <w:szCs w:val="28"/>
        </w:rPr>
      </w:pPr>
      <w:r w:rsidRPr="004E225E">
        <w:rPr>
          <w:rFonts w:ascii="Times New Roman" w:hAnsi="Times New Roman" w:cs="Times New Roman"/>
          <w:sz w:val="28"/>
          <w:szCs w:val="28"/>
        </w:rPr>
        <w:t xml:space="preserve">     </w:t>
      </w:r>
      <w:r w:rsidRPr="004E22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225E">
        <w:rPr>
          <w:rFonts w:ascii="Times New Roman" w:hAnsi="Times New Roman" w:cs="Times New Roman"/>
          <w:sz w:val="28"/>
          <w:szCs w:val="28"/>
        </w:rPr>
        <w:t>Основные ошибки: не полный состав отчетности, наличие кредиторской задолженности. Из положительных моментов – этих нарушений становится меньше.</w:t>
      </w:r>
    </w:p>
    <w:p w14:paraId="357A5C86" w14:textId="481A9216" w:rsidR="004E225E" w:rsidRPr="004E225E" w:rsidRDefault="004E225E" w:rsidP="004E225E">
      <w:pPr>
        <w:jc w:val="both"/>
        <w:rPr>
          <w:rFonts w:ascii="Times New Roman" w:hAnsi="Times New Roman" w:cs="Times New Roman"/>
          <w:sz w:val="28"/>
          <w:szCs w:val="28"/>
        </w:rPr>
      </w:pPr>
      <w:r w:rsidRPr="004E225E">
        <w:rPr>
          <w:rFonts w:ascii="Times New Roman" w:hAnsi="Times New Roman" w:cs="Times New Roman"/>
          <w:sz w:val="28"/>
          <w:szCs w:val="28"/>
        </w:rPr>
        <w:t xml:space="preserve">       В ходе выполнения контрольной функции </w:t>
      </w:r>
      <w:proofErr w:type="gramStart"/>
      <w:r w:rsidRPr="004E225E">
        <w:rPr>
          <w:rFonts w:ascii="Times New Roman" w:hAnsi="Times New Roman" w:cs="Times New Roman"/>
          <w:sz w:val="28"/>
          <w:szCs w:val="28"/>
        </w:rPr>
        <w:t xml:space="preserve">проведено  </w:t>
      </w:r>
      <w:r w:rsidR="002A45C5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4E225E">
        <w:rPr>
          <w:rFonts w:ascii="Times New Roman" w:hAnsi="Times New Roman" w:cs="Times New Roman"/>
          <w:sz w:val="28"/>
          <w:szCs w:val="28"/>
        </w:rPr>
        <w:t xml:space="preserve"> проверок:  </w:t>
      </w:r>
    </w:p>
    <w:p w14:paraId="323C6070" w14:textId="77777777" w:rsidR="004E225E" w:rsidRPr="004E225E" w:rsidRDefault="004E225E" w:rsidP="004E225E">
      <w:pPr>
        <w:jc w:val="both"/>
        <w:rPr>
          <w:rFonts w:ascii="Times New Roman" w:hAnsi="Times New Roman" w:cs="Times New Roman"/>
          <w:sz w:val="28"/>
          <w:szCs w:val="28"/>
        </w:rPr>
      </w:pPr>
      <w:r w:rsidRPr="004E225E">
        <w:rPr>
          <w:rFonts w:ascii="Times New Roman" w:hAnsi="Times New Roman" w:cs="Times New Roman"/>
          <w:sz w:val="28"/>
          <w:szCs w:val="28"/>
        </w:rPr>
        <w:t xml:space="preserve">        Нами проверены три муниципальных учреждения:</w:t>
      </w:r>
    </w:p>
    <w:p w14:paraId="2B5B0AF7" w14:textId="77777777" w:rsidR="004E225E" w:rsidRDefault="004E225E" w:rsidP="004E2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Проверка целевого, рационального и эффективного использования средств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за 2021 -2022  годы.</w:t>
      </w:r>
    </w:p>
    <w:p w14:paraId="0C25530E" w14:textId="77777777" w:rsidR="004E225E" w:rsidRDefault="004E225E" w:rsidP="004E2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00000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Проверка целевого, рационального и эффективного использования средств местного бюджета АХЦ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за 2021 -</w:t>
      </w:r>
      <w:proofErr w:type="gramStart"/>
      <w:r>
        <w:rPr>
          <w:rFonts w:ascii="Times New Roman" w:hAnsi="Times New Roman" w:cs="Times New Roman"/>
          <w:sz w:val="28"/>
          <w:szCs w:val="28"/>
        </w:rPr>
        <w:t>2022  годы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02C82E70" w14:textId="7C4BDBDB" w:rsidR="004E225E" w:rsidRDefault="004E225E" w:rsidP="001D532C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Проверка  исполнения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представления, предложений и рекомендаций по результатам проверки использования средств местного бюджета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Сухотинского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сельсовета за 2020 – 2021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14:paraId="053E6E2D" w14:textId="77777777" w:rsidR="002A45C5" w:rsidRDefault="002A45C5" w:rsidP="001D532C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14:paraId="0D0BBBDB" w14:textId="77777777" w:rsidR="002A45C5" w:rsidRPr="002B3D82" w:rsidRDefault="002A45C5" w:rsidP="002A45C5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B3D82">
        <w:rPr>
          <w:rFonts w:ascii="Times New Roman" w:hAnsi="Times New Roman" w:cs="Times New Roman"/>
          <w:bCs/>
          <w:sz w:val="28"/>
          <w:szCs w:val="28"/>
        </w:rPr>
        <w:t>Типичные нарушения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выявленные в ходе проверок</w:t>
      </w:r>
      <w:r w:rsidRPr="002B3D82">
        <w:rPr>
          <w:rFonts w:ascii="Times New Roman" w:hAnsi="Times New Roman" w:cs="Times New Roman"/>
          <w:bCs/>
          <w:sz w:val="28"/>
          <w:szCs w:val="28"/>
        </w:rPr>
        <w:t>:</w:t>
      </w:r>
    </w:p>
    <w:p w14:paraId="16327529" w14:textId="77777777" w:rsidR="002A45C5" w:rsidRPr="004E225E" w:rsidRDefault="002A45C5" w:rsidP="002A45C5">
      <w:pPr>
        <w:jc w:val="both"/>
        <w:rPr>
          <w:rFonts w:ascii="Times New Roman" w:hAnsi="Times New Roman" w:cs="Times New Roman"/>
          <w:sz w:val="28"/>
          <w:szCs w:val="28"/>
        </w:rPr>
      </w:pPr>
      <w:r w:rsidRPr="004E225E">
        <w:rPr>
          <w:rFonts w:ascii="Times New Roman" w:hAnsi="Times New Roman" w:cs="Times New Roman"/>
          <w:sz w:val="28"/>
          <w:szCs w:val="28"/>
        </w:rPr>
        <w:t xml:space="preserve">1)  нарушения в порядке начислений премий, утвержденным положением об оплате труда;   </w:t>
      </w:r>
    </w:p>
    <w:p w14:paraId="28C56D01" w14:textId="77777777" w:rsidR="002A45C5" w:rsidRPr="004E225E" w:rsidRDefault="002A45C5" w:rsidP="002A45C5">
      <w:pPr>
        <w:jc w:val="both"/>
        <w:rPr>
          <w:rFonts w:ascii="Times New Roman" w:hAnsi="Times New Roman" w:cs="Times New Roman"/>
          <w:sz w:val="28"/>
          <w:szCs w:val="28"/>
        </w:rPr>
      </w:pPr>
      <w:r w:rsidRPr="004E225E">
        <w:rPr>
          <w:rFonts w:ascii="Times New Roman" w:hAnsi="Times New Roman" w:cs="Times New Roman"/>
          <w:sz w:val="28"/>
          <w:szCs w:val="28"/>
        </w:rPr>
        <w:lastRenderedPageBreak/>
        <w:t>2) нарушение требований ст. 73 БК РФ – отсутствие реестра закупок, осуществленных без заключения государственных и муниципальных контрактов.</w:t>
      </w:r>
    </w:p>
    <w:p w14:paraId="38F3814D" w14:textId="77777777" w:rsidR="002A45C5" w:rsidRPr="004E225E" w:rsidRDefault="002A45C5" w:rsidP="002A45C5">
      <w:pPr>
        <w:jc w:val="both"/>
        <w:rPr>
          <w:rFonts w:ascii="Times New Roman" w:hAnsi="Times New Roman" w:cs="Times New Roman"/>
          <w:sz w:val="28"/>
          <w:szCs w:val="28"/>
        </w:rPr>
      </w:pPr>
      <w:r w:rsidRPr="004E225E">
        <w:rPr>
          <w:rFonts w:ascii="Times New Roman" w:hAnsi="Times New Roman" w:cs="Times New Roman"/>
          <w:sz w:val="28"/>
          <w:szCs w:val="28"/>
        </w:rPr>
        <w:t xml:space="preserve"> 3) нарушение </w:t>
      </w:r>
      <w:proofErr w:type="gramStart"/>
      <w:r w:rsidRPr="004E225E">
        <w:rPr>
          <w:rFonts w:ascii="Times New Roman" w:hAnsi="Times New Roman" w:cs="Times New Roman"/>
          <w:sz w:val="28"/>
          <w:szCs w:val="28"/>
        </w:rPr>
        <w:t>порядка  составления</w:t>
      </w:r>
      <w:proofErr w:type="gramEnd"/>
      <w:r w:rsidRPr="004E225E">
        <w:rPr>
          <w:rFonts w:ascii="Times New Roman" w:hAnsi="Times New Roman" w:cs="Times New Roman"/>
          <w:sz w:val="28"/>
          <w:szCs w:val="28"/>
        </w:rPr>
        <w:t xml:space="preserve"> авансового отчета в части документального подтверждения понесенных расходов.</w:t>
      </w:r>
    </w:p>
    <w:p w14:paraId="70B43AD1" w14:textId="77777777" w:rsidR="002A45C5" w:rsidRPr="002B47E9" w:rsidRDefault="002A45C5" w:rsidP="002A45C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225E">
        <w:rPr>
          <w:rFonts w:ascii="Times New Roman" w:hAnsi="Times New Roman" w:cs="Times New Roman"/>
          <w:sz w:val="28"/>
          <w:szCs w:val="28"/>
        </w:rPr>
        <w:t xml:space="preserve"> 4) нарушение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25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31698">
        <w:rPr>
          <w:rFonts w:ascii="Times New Roman" w:hAnsi="Times New Roman"/>
          <w:sz w:val="28"/>
          <w:szCs w:val="28"/>
          <w:shd w:val="clear" w:color="auto" w:fill="FFFFFF"/>
        </w:rPr>
        <w:t xml:space="preserve"> норм </w:t>
      </w:r>
      <w:r w:rsidRPr="003316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Федерального закона от 06.12.2011 г. № 402-ФЗ «О бухгалтерском учете»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не проводится</w:t>
      </w:r>
      <w:r w:rsidRPr="00331698">
        <w:rPr>
          <w:rFonts w:ascii="Times New Roman" w:hAnsi="Times New Roman"/>
          <w:sz w:val="28"/>
          <w:szCs w:val="28"/>
          <w:shd w:val="clear" w:color="auto" w:fill="FFFFFF"/>
        </w:rPr>
        <w:t xml:space="preserve"> инвентаризация нефинансовых активов.</w:t>
      </w:r>
    </w:p>
    <w:p w14:paraId="4D414794" w14:textId="77777777" w:rsidR="002A45C5" w:rsidRDefault="002A45C5" w:rsidP="002A45C5">
      <w:pPr>
        <w:jc w:val="both"/>
        <w:rPr>
          <w:rFonts w:ascii="Times New Roman" w:hAnsi="Times New Roman" w:cs="Times New Roman"/>
          <w:sz w:val="28"/>
          <w:szCs w:val="28"/>
        </w:rPr>
      </w:pPr>
      <w:r w:rsidRPr="004E225E">
        <w:rPr>
          <w:rFonts w:ascii="Times New Roman" w:hAnsi="Times New Roman" w:cs="Times New Roman"/>
          <w:sz w:val="28"/>
          <w:szCs w:val="28"/>
        </w:rPr>
        <w:t>5) нарушения в оформлении трудовых книжек и личных дел.</w:t>
      </w:r>
    </w:p>
    <w:p w14:paraId="5C63E915" w14:textId="77777777" w:rsidR="002A45C5" w:rsidRPr="004E225E" w:rsidRDefault="002A45C5" w:rsidP="002A45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другие.</w:t>
      </w:r>
    </w:p>
    <w:p w14:paraId="7FF1AF2E" w14:textId="77777777" w:rsidR="002A45C5" w:rsidRPr="004E225E" w:rsidRDefault="002A45C5" w:rsidP="002A45C5">
      <w:pPr>
        <w:jc w:val="both"/>
        <w:rPr>
          <w:rFonts w:ascii="Times New Roman" w:hAnsi="Times New Roman" w:cs="Times New Roman"/>
          <w:sz w:val="28"/>
          <w:szCs w:val="28"/>
        </w:rPr>
      </w:pPr>
      <w:r w:rsidRPr="004E225E">
        <w:rPr>
          <w:rFonts w:ascii="Times New Roman" w:hAnsi="Times New Roman" w:cs="Times New Roman"/>
          <w:sz w:val="28"/>
          <w:szCs w:val="28"/>
        </w:rPr>
        <w:t xml:space="preserve">  Большинство нарушений были устранены в ходе проверок, на </w:t>
      </w:r>
      <w:proofErr w:type="gramStart"/>
      <w:r w:rsidRPr="004E225E">
        <w:rPr>
          <w:rFonts w:ascii="Times New Roman" w:hAnsi="Times New Roman" w:cs="Times New Roman"/>
          <w:sz w:val="28"/>
          <w:szCs w:val="28"/>
        </w:rPr>
        <w:t>исправление  остальных</w:t>
      </w:r>
      <w:proofErr w:type="gramEnd"/>
      <w:r w:rsidRPr="004E225E">
        <w:rPr>
          <w:rFonts w:ascii="Times New Roman" w:hAnsi="Times New Roman" w:cs="Times New Roman"/>
          <w:sz w:val="28"/>
          <w:szCs w:val="28"/>
        </w:rPr>
        <w:t xml:space="preserve"> был дан срок исполнения.</w:t>
      </w:r>
    </w:p>
    <w:p w14:paraId="75DA6EC5" w14:textId="77777777" w:rsidR="002A45C5" w:rsidRPr="004E225E" w:rsidRDefault="002A45C5" w:rsidP="002A45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FE97A0" w14:textId="77777777" w:rsidR="002A45C5" w:rsidRPr="001D532C" w:rsidRDefault="002A45C5" w:rsidP="001D5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599718" w14:textId="77777777" w:rsidR="002A45C5" w:rsidRDefault="001D532C" w:rsidP="001D532C">
      <w:pPr>
        <w:rPr>
          <w:rFonts w:ascii="Times New Roman" w:hAnsi="Times New Roman" w:cs="Times New Roman"/>
          <w:sz w:val="28"/>
          <w:szCs w:val="28"/>
        </w:rPr>
      </w:pPr>
      <w:r w:rsidRPr="00352B82">
        <w:rPr>
          <w:rFonts w:ascii="Times New Roman" w:hAnsi="Times New Roman" w:cs="Times New Roman"/>
          <w:color w:val="000000"/>
        </w:rPr>
        <w:t xml:space="preserve">        </w:t>
      </w:r>
      <w:r w:rsidRPr="00352B82">
        <w:rPr>
          <w:rFonts w:ascii="Times New Roman" w:hAnsi="Times New Roman" w:cs="Times New Roman"/>
          <w:sz w:val="28"/>
          <w:szCs w:val="28"/>
        </w:rPr>
        <w:t xml:space="preserve">   Проверка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82FA12" w14:textId="6431652E" w:rsidR="001D532C" w:rsidRDefault="001D532C" w:rsidP="001D532C">
      <w:pPr>
        <w:rPr>
          <w:bCs/>
        </w:rPr>
      </w:pPr>
      <w:r>
        <w:rPr>
          <w:rFonts w:ascii="Times New Roman" w:hAnsi="Times New Roman" w:cs="Times New Roman"/>
          <w:sz w:val="28"/>
          <w:szCs w:val="28"/>
        </w:rPr>
        <w:t>Отдел по управлению имуществом и землеустройству</w:t>
      </w:r>
      <w:r w:rsidR="002A45C5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1D532C">
        <w:rPr>
          <w:bCs/>
        </w:rPr>
        <w:t xml:space="preserve"> </w:t>
      </w:r>
    </w:p>
    <w:p w14:paraId="36A91B62" w14:textId="56C53B2C" w:rsidR="002A45C5" w:rsidRPr="002A45C5" w:rsidRDefault="002A45C5" w:rsidP="002A45C5">
      <w:pPr>
        <w:tabs>
          <w:tab w:val="left" w:pos="709"/>
        </w:tabs>
        <w:spacing w:after="0" w:line="240" w:lineRule="auto"/>
        <w:ind w:left="10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Pr="002A45C5">
        <w:rPr>
          <w:rFonts w:ascii="Times New Roman" w:hAnsi="Times New Roman" w:cs="Times New Roman"/>
          <w:sz w:val="28"/>
          <w:szCs w:val="28"/>
        </w:rPr>
        <w:t>ривести в соответствие требованиям Приказа Минэкономразвития от 30.08.2011 № 424.</w:t>
      </w:r>
      <w:r>
        <w:rPr>
          <w:rFonts w:ascii="Times New Roman" w:hAnsi="Times New Roman" w:cs="Times New Roman"/>
          <w:sz w:val="28"/>
          <w:szCs w:val="28"/>
        </w:rPr>
        <w:t xml:space="preserve"> О в</w:t>
      </w:r>
      <w:r w:rsidRPr="002A45C5">
        <w:rPr>
          <w:rFonts w:ascii="Times New Roman" w:hAnsi="Times New Roman" w:cs="Times New Roman"/>
          <w:sz w:val="28"/>
          <w:szCs w:val="28"/>
        </w:rPr>
        <w:t>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A45C5">
        <w:rPr>
          <w:rFonts w:ascii="Times New Roman" w:hAnsi="Times New Roman" w:cs="Times New Roman"/>
          <w:sz w:val="28"/>
          <w:szCs w:val="28"/>
        </w:rPr>
        <w:t xml:space="preserve"> Реестра муниципального имущества Знаменского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08C4F3A" w14:textId="6A5C016A" w:rsidR="002A45C5" w:rsidRPr="002A45C5" w:rsidRDefault="002A45C5" w:rsidP="002A45C5">
      <w:pPr>
        <w:tabs>
          <w:tab w:val="left" w:pos="709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A45C5">
        <w:rPr>
          <w:rFonts w:ascii="Times New Roman" w:hAnsi="Times New Roman" w:cs="Times New Roman"/>
          <w:sz w:val="28"/>
          <w:szCs w:val="28"/>
        </w:rPr>
        <w:t xml:space="preserve">азработать проект нормативно-правового акта муниципального уровня об утверждении порядка формирования Реестра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EC923F" w14:textId="6C1EFA5A" w:rsidR="002B3D82" w:rsidRPr="002A45C5" w:rsidRDefault="002A45C5" w:rsidP="002A45C5">
      <w:pPr>
        <w:tabs>
          <w:tab w:val="left" w:pos="709"/>
        </w:tabs>
        <w:spacing w:after="0" w:line="240" w:lineRule="auto"/>
        <w:ind w:left="10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A45C5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контроль за своевременностью и полнотой внесения в бюджет физическими лицами арендной платы, обеспечить ведение учета начисленных и оплаченных сумм в разрезе по арендаторам и определение сумм задолженности. </w:t>
      </w:r>
    </w:p>
    <w:p w14:paraId="7670EACA" w14:textId="42D58E81" w:rsidR="004E225E" w:rsidRPr="004E225E" w:rsidRDefault="004E225E" w:rsidP="004E225E">
      <w:pPr>
        <w:jc w:val="both"/>
        <w:rPr>
          <w:rFonts w:ascii="Times New Roman" w:hAnsi="Times New Roman" w:cs="Times New Roman"/>
          <w:sz w:val="28"/>
          <w:szCs w:val="28"/>
        </w:rPr>
      </w:pPr>
      <w:r w:rsidRPr="004E225E">
        <w:rPr>
          <w:rFonts w:ascii="Times New Roman" w:hAnsi="Times New Roman" w:cs="Times New Roman"/>
          <w:sz w:val="28"/>
          <w:szCs w:val="28"/>
        </w:rPr>
        <w:t xml:space="preserve">  Большинство нарушений</w:t>
      </w:r>
      <w:r w:rsidR="002A45C5">
        <w:rPr>
          <w:rFonts w:ascii="Times New Roman" w:hAnsi="Times New Roman" w:cs="Times New Roman"/>
          <w:sz w:val="28"/>
          <w:szCs w:val="28"/>
        </w:rPr>
        <w:t xml:space="preserve">, обнаруженных </w:t>
      </w:r>
      <w:r w:rsidR="007B6889">
        <w:rPr>
          <w:rFonts w:ascii="Times New Roman" w:hAnsi="Times New Roman" w:cs="Times New Roman"/>
          <w:sz w:val="28"/>
          <w:szCs w:val="28"/>
        </w:rPr>
        <w:t>при проведении</w:t>
      </w:r>
      <w:r w:rsidR="002A45C5">
        <w:rPr>
          <w:rFonts w:ascii="Times New Roman" w:hAnsi="Times New Roman" w:cs="Times New Roman"/>
          <w:sz w:val="28"/>
          <w:szCs w:val="28"/>
        </w:rPr>
        <w:t xml:space="preserve"> </w:t>
      </w:r>
      <w:r w:rsidR="007B6889">
        <w:rPr>
          <w:rFonts w:ascii="Times New Roman" w:hAnsi="Times New Roman" w:cs="Times New Roman"/>
          <w:sz w:val="28"/>
          <w:szCs w:val="28"/>
        </w:rPr>
        <w:t>ревизий</w:t>
      </w:r>
      <w:r w:rsidR="002A45C5">
        <w:rPr>
          <w:rFonts w:ascii="Times New Roman" w:hAnsi="Times New Roman" w:cs="Times New Roman"/>
          <w:sz w:val="28"/>
          <w:szCs w:val="28"/>
        </w:rPr>
        <w:t>,</w:t>
      </w:r>
      <w:r w:rsidRPr="004E225E">
        <w:rPr>
          <w:rFonts w:ascii="Times New Roman" w:hAnsi="Times New Roman" w:cs="Times New Roman"/>
          <w:sz w:val="28"/>
          <w:szCs w:val="28"/>
        </w:rPr>
        <w:t xml:space="preserve"> были устранены в ходе проверок, на </w:t>
      </w:r>
      <w:proofErr w:type="gramStart"/>
      <w:r w:rsidRPr="004E225E">
        <w:rPr>
          <w:rFonts w:ascii="Times New Roman" w:hAnsi="Times New Roman" w:cs="Times New Roman"/>
          <w:sz w:val="28"/>
          <w:szCs w:val="28"/>
        </w:rPr>
        <w:t>исправление  остальных</w:t>
      </w:r>
      <w:proofErr w:type="gramEnd"/>
      <w:r w:rsidRPr="004E225E">
        <w:rPr>
          <w:rFonts w:ascii="Times New Roman" w:hAnsi="Times New Roman" w:cs="Times New Roman"/>
          <w:sz w:val="28"/>
          <w:szCs w:val="28"/>
        </w:rPr>
        <w:t xml:space="preserve"> был дан срок исполнения.</w:t>
      </w:r>
    </w:p>
    <w:p w14:paraId="64EC31B4" w14:textId="77777777" w:rsidR="004E225E" w:rsidRPr="004E225E" w:rsidRDefault="004E225E" w:rsidP="004E225E">
      <w:pPr>
        <w:jc w:val="both"/>
        <w:rPr>
          <w:rFonts w:ascii="Times New Roman" w:hAnsi="Times New Roman" w:cs="Times New Roman"/>
          <w:sz w:val="28"/>
          <w:szCs w:val="28"/>
        </w:rPr>
      </w:pPr>
      <w:r w:rsidRPr="004E225E">
        <w:rPr>
          <w:rFonts w:ascii="Times New Roman" w:hAnsi="Times New Roman" w:cs="Times New Roman"/>
          <w:sz w:val="28"/>
          <w:szCs w:val="28"/>
        </w:rPr>
        <w:t xml:space="preserve">          Была проверена </w:t>
      </w:r>
      <w:proofErr w:type="gramStart"/>
      <w:r w:rsidRPr="004E225E">
        <w:rPr>
          <w:rFonts w:ascii="Times New Roman" w:hAnsi="Times New Roman" w:cs="Times New Roman"/>
          <w:sz w:val="28"/>
          <w:szCs w:val="28"/>
        </w:rPr>
        <w:t>муниципальная  программа</w:t>
      </w:r>
      <w:proofErr w:type="gramEnd"/>
      <w:r w:rsidRPr="004E225E">
        <w:rPr>
          <w:rFonts w:ascii="Times New Roman" w:hAnsi="Times New Roman" w:cs="Times New Roman"/>
          <w:sz w:val="28"/>
          <w:szCs w:val="28"/>
        </w:rPr>
        <w:t>:</w:t>
      </w:r>
    </w:p>
    <w:p w14:paraId="543BBD00" w14:textId="66CA6E77" w:rsidR="004E225E" w:rsidRPr="004E225E" w:rsidRDefault="00B20F71" w:rsidP="004E2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25EF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бюджетных средств   по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6096">
        <w:rPr>
          <w:rFonts w:ascii="Times New Roman" w:hAnsi="Times New Roman" w:cs="Times New Roman"/>
          <w:sz w:val="28"/>
          <w:szCs w:val="28"/>
        </w:rPr>
        <w:t xml:space="preserve"> Знаменского поссовета Знаменского района </w:t>
      </w:r>
      <w:r w:rsidRPr="003D6096">
        <w:rPr>
          <w:rFonts w:ascii="Times New Roman" w:hAnsi="Times New Roman" w:cs="Times New Roman"/>
          <w:sz w:val="28"/>
          <w:szCs w:val="28"/>
        </w:rPr>
        <w:lastRenderedPageBreak/>
        <w:t>Тамбовской области «Развитие дорожного хозяйства на территории Знаменского поссовета»</w:t>
      </w:r>
      <w:r>
        <w:rPr>
          <w:rFonts w:ascii="Times New Roman" w:hAnsi="Times New Roman" w:cs="Times New Roman"/>
          <w:sz w:val="28"/>
          <w:szCs w:val="28"/>
        </w:rPr>
        <w:t xml:space="preserve"> за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2021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2022гг.</w:t>
      </w:r>
    </w:p>
    <w:p w14:paraId="12CE9773" w14:textId="77777777" w:rsidR="004E225E" w:rsidRPr="004E225E" w:rsidRDefault="004E225E" w:rsidP="004E225E">
      <w:pPr>
        <w:jc w:val="both"/>
        <w:rPr>
          <w:rFonts w:ascii="Times New Roman" w:hAnsi="Times New Roman" w:cs="Times New Roman"/>
          <w:sz w:val="28"/>
          <w:szCs w:val="28"/>
        </w:rPr>
      </w:pPr>
      <w:r w:rsidRPr="004E225E">
        <w:rPr>
          <w:rFonts w:ascii="Times New Roman" w:hAnsi="Times New Roman" w:cs="Times New Roman"/>
          <w:sz w:val="28"/>
          <w:szCs w:val="28"/>
        </w:rPr>
        <w:t xml:space="preserve">     Проверкой  </w:t>
      </w:r>
      <w:r w:rsidRPr="004E225E">
        <w:rPr>
          <w:rFonts w:ascii="Times New Roman" w:hAnsi="Times New Roman" w:cs="Times New Roman"/>
        </w:rPr>
        <w:t xml:space="preserve"> </w:t>
      </w:r>
      <w:proofErr w:type="gramStart"/>
      <w:r w:rsidRPr="004E225E">
        <w:rPr>
          <w:rFonts w:ascii="Times New Roman" w:hAnsi="Times New Roman" w:cs="Times New Roman"/>
          <w:sz w:val="28"/>
          <w:szCs w:val="28"/>
        </w:rPr>
        <w:t>установлено,  что</w:t>
      </w:r>
      <w:proofErr w:type="gramEnd"/>
      <w:r w:rsidRPr="004E225E">
        <w:rPr>
          <w:rFonts w:ascii="Times New Roman" w:hAnsi="Times New Roman" w:cs="Times New Roman"/>
          <w:sz w:val="28"/>
          <w:szCs w:val="28"/>
        </w:rPr>
        <w:t xml:space="preserve"> средства бюджета  района израсходованы по целевому направлению, в пределах утвержденных бюджетных назначений по направлениям и мероприятиям, предусмотренных программой и соответствуют целям и задачам установленных в муниципальной программе.</w:t>
      </w:r>
    </w:p>
    <w:p w14:paraId="1A94C037" w14:textId="2DDE1DCF" w:rsidR="004E225E" w:rsidRPr="004E225E" w:rsidRDefault="004E225E" w:rsidP="004E225E">
      <w:pPr>
        <w:pStyle w:val="a4"/>
        <w:rPr>
          <w:rFonts w:ascii="Times New Roman" w:hAnsi="Times New Roman"/>
          <w:sz w:val="28"/>
          <w:szCs w:val="28"/>
        </w:rPr>
      </w:pPr>
      <w:r w:rsidRPr="004E225E">
        <w:rPr>
          <w:rFonts w:ascii="Times New Roman" w:hAnsi="Times New Roman"/>
          <w:sz w:val="28"/>
          <w:szCs w:val="28"/>
        </w:rPr>
        <w:t xml:space="preserve">       За отчетный период подготовлено экспертн</w:t>
      </w:r>
      <w:r w:rsidR="00B20F71">
        <w:rPr>
          <w:rFonts w:ascii="Times New Roman" w:hAnsi="Times New Roman"/>
          <w:sz w:val="28"/>
          <w:szCs w:val="28"/>
        </w:rPr>
        <w:t xml:space="preserve">о-аналитическое </w:t>
      </w:r>
      <w:r w:rsidRPr="004E225E">
        <w:rPr>
          <w:rFonts w:ascii="Times New Roman" w:hAnsi="Times New Roman"/>
          <w:sz w:val="28"/>
          <w:szCs w:val="28"/>
        </w:rPr>
        <w:t>заключени</w:t>
      </w:r>
      <w:r w:rsidR="00B20F71">
        <w:rPr>
          <w:rFonts w:ascii="Times New Roman" w:hAnsi="Times New Roman"/>
          <w:sz w:val="28"/>
          <w:szCs w:val="28"/>
        </w:rPr>
        <w:t xml:space="preserve">е </w:t>
      </w:r>
      <w:r w:rsidRPr="004E225E">
        <w:rPr>
          <w:rFonts w:ascii="Times New Roman" w:hAnsi="Times New Roman"/>
          <w:sz w:val="28"/>
          <w:szCs w:val="28"/>
        </w:rPr>
        <w:t>по проект</w:t>
      </w:r>
      <w:r w:rsidR="00B20F71">
        <w:rPr>
          <w:rFonts w:ascii="Times New Roman" w:hAnsi="Times New Roman"/>
          <w:sz w:val="28"/>
          <w:szCs w:val="28"/>
        </w:rPr>
        <w:t>у</w:t>
      </w:r>
      <w:r w:rsidRPr="004E225E">
        <w:rPr>
          <w:rFonts w:ascii="Times New Roman" w:hAnsi="Times New Roman"/>
          <w:sz w:val="28"/>
          <w:szCs w:val="28"/>
        </w:rPr>
        <w:t xml:space="preserve"> решени</w:t>
      </w:r>
      <w:r w:rsidR="00B20F71">
        <w:rPr>
          <w:rFonts w:ascii="Times New Roman" w:hAnsi="Times New Roman"/>
          <w:sz w:val="28"/>
          <w:szCs w:val="28"/>
        </w:rPr>
        <w:t>я</w:t>
      </w:r>
      <w:r w:rsidRPr="004E225E">
        <w:rPr>
          <w:rFonts w:ascii="Times New Roman" w:hAnsi="Times New Roman"/>
          <w:sz w:val="28"/>
          <w:szCs w:val="28"/>
        </w:rPr>
        <w:t xml:space="preserve"> о </w:t>
      </w:r>
      <w:r w:rsidR="00B20F71">
        <w:rPr>
          <w:rFonts w:ascii="Times New Roman" w:hAnsi="Times New Roman"/>
          <w:sz w:val="28"/>
          <w:szCs w:val="28"/>
        </w:rPr>
        <w:t xml:space="preserve"> </w:t>
      </w:r>
      <w:r w:rsidRPr="004E22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E225E">
        <w:rPr>
          <w:rFonts w:ascii="Times New Roman" w:hAnsi="Times New Roman"/>
          <w:sz w:val="28"/>
          <w:szCs w:val="28"/>
        </w:rPr>
        <w:t xml:space="preserve">бюджете </w:t>
      </w:r>
      <w:r w:rsidR="00B20F71">
        <w:rPr>
          <w:rFonts w:ascii="Times New Roman" w:hAnsi="Times New Roman"/>
          <w:sz w:val="28"/>
          <w:szCs w:val="28"/>
        </w:rPr>
        <w:t xml:space="preserve"> Знаменского</w:t>
      </w:r>
      <w:proofErr w:type="gramEnd"/>
      <w:r w:rsidR="00B20F71">
        <w:rPr>
          <w:rFonts w:ascii="Times New Roman" w:hAnsi="Times New Roman"/>
          <w:sz w:val="28"/>
          <w:szCs w:val="28"/>
        </w:rPr>
        <w:t xml:space="preserve"> муниципального округа на 2024 год и плановый период 2025-2026 годы.</w:t>
      </w:r>
    </w:p>
    <w:p w14:paraId="579EC29D" w14:textId="5E7AAFDD" w:rsidR="004E225E" w:rsidRPr="004E225E" w:rsidRDefault="004E225E" w:rsidP="004E225E">
      <w:pPr>
        <w:pStyle w:val="a4"/>
        <w:rPr>
          <w:rFonts w:ascii="Times New Roman" w:hAnsi="Times New Roman"/>
          <w:sz w:val="28"/>
          <w:szCs w:val="28"/>
        </w:rPr>
      </w:pPr>
      <w:r w:rsidRPr="004E225E">
        <w:rPr>
          <w:rFonts w:ascii="Times New Roman" w:hAnsi="Times New Roman"/>
          <w:sz w:val="28"/>
          <w:szCs w:val="28"/>
        </w:rPr>
        <w:t xml:space="preserve"> </w:t>
      </w:r>
      <w:r w:rsidRPr="004E225E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4E225E">
        <w:rPr>
          <w:rFonts w:ascii="Times New Roman" w:hAnsi="Times New Roman"/>
          <w:sz w:val="28"/>
          <w:szCs w:val="28"/>
        </w:rPr>
        <w:t>Проект бюджет в целом соответствуют положениям о бюджетном</w:t>
      </w:r>
      <w:r w:rsidRPr="004E225E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4E225E">
        <w:rPr>
          <w:rFonts w:ascii="Times New Roman" w:hAnsi="Times New Roman"/>
          <w:sz w:val="28"/>
          <w:szCs w:val="28"/>
        </w:rPr>
        <w:t xml:space="preserve">   устройстве и бюджетном процессе   </w:t>
      </w:r>
      <w:r w:rsidR="008C5E85">
        <w:rPr>
          <w:rFonts w:ascii="Times New Roman" w:hAnsi="Times New Roman"/>
          <w:sz w:val="28"/>
          <w:szCs w:val="28"/>
        </w:rPr>
        <w:t>Знаменского муниципального округа</w:t>
      </w:r>
      <w:r w:rsidRPr="004E225E">
        <w:rPr>
          <w:rFonts w:ascii="Times New Roman" w:hAnsi="Times New Roman"/>
          <w:sz w:val="28"/>
          <w:szCs w:val="28"/>
        </w:rPr>
        <w:t xml:space="preserve">.  </w:t>
      </w:r>
    </w:p>
    <w:p w14:paraId="009CE990" w14:textId="14E44004" w:rsidR="004E225E" w:rsidRPr="004E225E" w:rsidRDefault="004E225E" w:rsidP="004E225E">
      <w:pPr>
        <w:pStyle w:val="Default"/>
        <w:rPr>
          <w:sz w:val="28"/>
          <w:szCs w:val="28"/>
        </w:rPr>
      </w:pPr>
      <w:r w:rsidRPr="004E225E">
        <w:rPr>
          <w:sz w:val="28"/>
          <w:szCs w:val="28"/>
        </w:rPr>
        <w:t xml:space="preserve">       За 202</w:t>
      </w:r>
      <w:r w:rsidR="008C5E85">
        <w:rPr>
          <w:sz w:val="28"/>
          <w:szCs w:val="28"/>
        </w:rPr>
        <w:t>3</w:t>
      </w:r>
      <w:r w:rsidRPr="004E225E">
        <w:rPr>
          <w:sz w:val="28"/>
          <w:szCs w:val="28"/>
        </w:rPr>
        <w:t xml:space="preserve"> год Контрольно-ревизионная комиссия направила Главе </w:t>
      </w:r>
      <w:r w:rsidR="008C5E85">
        <w:rPr>
          <w:sz w:val="28"/>
          <w:szCs w:val="28"/>
        </w:rPr>
        <w:t>округа</w:t>
      </w:r>
      <w:r w:rsidRPr="004E225E">
        <w:rPr>
          <w:sz w:val="28"/>
          <w:szCs w:val="28"/>
        </w:rPr>
        <w:t xml:space="preserve"> и </w:t>
      </w:r>
      <w:proofErr w:type="gramStart"/>
      <w:r w:rsidRPr="004E225E">
        <w:rPr>
          <w:sz w:val="28"/>
          <w:szCs w:val="28"/>
        </w:rPr>
        <w:t>в</w:t>
      </w:r>
      <w:r w:rsidR="008C5E85">
        <w:rPr>
          <w:sz w:val="28"/>
          <w:szCs w:val="28"/>
        </w:rPr>
        <w:t xml:space="preserve"> </w:t>
      </w:r>
      <w:r w:rsidRPr="004E225E">
        <w:rPr>
          <w:sz w:val="28"/>
          <w:szCs w:val="28"/>
        </w:rPr>
        <w:t xml:space="preserve"> Совет</w:t>
      </w:r>
      <w:proofErr w:type="gramEnd"/>
      <w:r w:rsidRPr="004E225E">
        <w:rPr>
          <w:sz w:val="28"/>
          <w:szCs w:val="28"/>
        </w:rPr>
        <w:t xml:space="preserve"> </w:t>
      </w:r>
      <w:r w:rsidR="008C5E85">
        <w:rPr>
          <w:sz w:val="28"/>
          <w:szCs w:val="28"/>
        </w:rPr>
        <w:t xml:space="preserve"> </w:t>
      </w:r>
      <w:r w:rsidRPr="004E225E">
        <w:rPr>
          <w:sz w:val="28"/>
          <w:szCs w:val="28"/>
        </w:rPr>
        <w:t xml:space="preserve"> депутатов 2</w:t>
      </w:r>
      <w:r w:rsidR="008C5E85">
        <w:rPr>
          <w:sz w:val="28"/>
          <w:szCs w:val="28"/>
        </w:rPr>
        <w:t>2</w:t>
      </w:r>
      <w:r w:rsidRPr="004E225E">
        <w:rPr>
          <w:sz w:val="28"/>
          <w:szCs w:val="28"/>
        </w:rPr>
        <w:t xml:space="preserve"> актов и заключений по проведенным мероприятиям.     </w:t>
      </w:r>
    </w:p>
    <w:p w14:paraId="1EB8FBB4" w14:textId="77777777" w:rsidR="004E225E" w:rsidRPr="004E225E" w:rsidRDefault="004E225E" w:rsidP="004E225E">
      <w:pPr>
        <w:pStyle w:val="Default"/>
        <w:rPr>
          <w:sz w:val="28"/>
          <w:szCs w:val="28"/>
        </w:rPr>
      </w:pPr>
      <w:r w:rsidRPr="004E225E">
        <w:rPr>
          <w:sz w:val="28"/>
          <w:szCs w:val="28"/>
        </w:rPr>
        <w:t xml:space="preserve">    Руководителям учреждений отправлены представления по материалам проведенных проверок. На </w:t>
      </w:r>
      <w:proofErr w:type="gramStart"/>
      <w:r w:rsidRPr="004E225E">
        <w:rPr>
          <w:sz w:val="28"/>
          <w:szCs w:val="28"/>
        </w:rPr>
        <w:t>все  представления</w:t>
      </w:r>
      <w:proofErr w:type="gramEnd"/>
      <w:r w:rsidRPr="004E225E">
        <w:rPr>
          <w:sz w:val="28"/>
          <w:szCs w:val="28"/>
        </w:rPr>
        <w:t xml:space="preserve"> получены ответы по устранению недостатков.</w:t>
      </w:r>
    </w:p>
    <w:p w14:paraId="399CD952" w14:textId="55D11639" w:rsidR="004E225E" w:rsidRPr="004E225E" w:rsidRDefault="004E225E" w:rsidP="004E225E">
      <w:pPr>
        <w:jc w:val="both"/>
        <w:rPr>
          <w:rFonts w:ascii="Times New Roman" w:hAnsi="Times New Roman" w:cs="Times New Roman"/>
          <w:sz w:val="28"/>
          <w:szCs w:val="28"/>
        </w:rPr>
      </w:pPr>
      <w:r w:rsidRPr="004E225E">
        <w:rPr>
          <w:rFonts w:ascii="Times New Roman" w:hAnsi="Times New Roman" w:cs="Times New Roman"/>
          <w:sz w:val="28"/>
          <w:szCs w:val="28"/>
        </w:rPr>
        <w:t xml:space="preserve">        Контрольно-ревизионная комиссия оказыва</w:t>
      </w:r>
      <w:r w:rsidR="008C5E85">
        <w:rPr>
          <w:rFonts w:ascii="Times New Roman" w:hAnsi="Times New Roman" w:cs="Times New Roman"/>
          <w:sz w:val="28"/>
          <w:szCs w:val="28"/>
        </w:rPr>
        <w:t>ла</w:t>
      </w:r>
      <w:r w:rsidRPr="004E225E">
        <w:rPr>
          <w:rFonts w:ascii="Times New Roman" w:hAnsi="Times New Roman" w:cs="Times New Roman"/>
          <w:sz w:val="28"/>
          <w:szCs w:val="28"/>
        </w:rPr>
        <w:t xml:space="preserve"> консультативную помощь главам сельсоветов, руководителям и специалистам бюджетных учреждений.  </w:t>
      </w:r>
    </w:p>
    <w:p w14:paraId="5149F538" w14:textId="373C965C" w:rsidR="004E225E" w:rsidRPr="004E225E" w:rsidRDefault="004E225E" w:rsidP="004E225E">
      <w:pPr>
        <w:jc w:val="both"/>
        <w:rPr>
          <w:rFonts w:ascii="Times New Roman" w:hAnsi="Times New Roman" w:cs="Times New Roman"/>
          <w:sz w:val="28"/>
          <w:szCs w:val="28"/>
        </w:rPr>
      </w:pPr>
      <w:r w:rsidRPr="004E225E">
        <w:rPr>
          <w:rFonts w:ascii="Times New Roman" w:hAnsi="Times New Roman" w:cs="Times New Roman"/>
          <w:sz w:val="28"/>
          <w:szCs w:val="28"/>
        </w:rPr>
        <w:t xml:space="preserve">        По сложившейся практике, в целях исключения дублирования контрольных мероприятий осуществляется информационное </w:t>
      </w:r>
      <w:proofErr w:type="gramStart"/>
      <w:r w:rsidRPr="004E225E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Pr="004E225E">
        <w:rPr>
          <w:rFonts w:ascii="Times New Roman" w:hAnsi="Times New Roman" w:cs="Times New Roman"/>
        </w:rPr>
        <w:t xml:space="preserve"> </w:t>
      </w:r>
      <w:r w:rsidRPr="004E22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225E">
        <w:rPr>
          <w:rFonts w:ascii="Times New Roman" w:hAnsi="Times New Roman" w:cs="Times New Roman"/>
          <w:sz w:val="28"/>
          <w:szCs w:val="28"/>
        </w:rPr>
        <w:t xml:space="preserve"> финансовым </w:t>
      </w:r>
      <w:r w:rsidR="008C5E85">
        <w:rPr>
          <w:rFonts w:ascii="Times New Roman" w:hAnsi="Times New Roman" w:cs="Times New Roman"/>
          <w:sz w:val="28"/>
          <w:szCs w:val="28"/>
        </w:rPr>
        <w:t>управлением</w:t>
      </w:r>
      <w:r w:rsidRPr="004E225E">
        <w:rPr>
          <w:rFonts w:ascii="Times New Roman" w:hAnsi="Times New Roman" w:cs="Times New Roman"/>
          <w:sz w:val="28"/>
          <w:szCs w:val="28"/>
        </w:rPr>
        <w:t xml:space="preserve"> </w:t>
      </w:r>
      <w:r w:rsidR="008C5E85">
        <w:rPr>
          <w:rFonts w:ascii="Times New Roman" w:hAnsi="Times New Roman" w:cs="Times New Roman"/>
          <w:sz w:val="28"/>
          <w:szCs w:val="28"/>
        </w:rPr>
        <w:t xml:space="preserve"> </w:t>
      </w:r>
      <w:r w:rsidRPr="004E225E">
        <w:rPr>
          <w:rFonts w:ascii="Times New Roman" w:hAnsi="Times New Roman" w:cs="Times New Roman"/>
          <w:sz w:val="28"/>
          <w:szCs w:val="28"/>
        </w:rPr>
        <w:t xml:space="preserve"> Знаменского </w:t>
      </w:r>
      <w:r w:rsidR="008C5E8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E225E">
        <w:rPr>
          <w:rFonts w:ascii="Times New Roman" w:hAnsi="Times New Roman" w:cs="Times New Roman"/>
          <w:sz w:val="28"/>
          <w:szCs w:val="28"/>
        </w:rPr>
        <w:t xml:space="preserve">  по согласованию планов работ.</w:t>
      </w:r>
    </w:p>
    <w:p w14:paraId="1D514002" w14:textId="71441BCD" w:rsidR="004E225E" w:rsidRPr="004E225E" w:rsidRDefault="004E225E" w:rsidP="004E225E">
      <w:pPr>
        <w:jc w:val="both"/>
        <w:rPr>
          <w:rFonts w:ascii="Times New Roman" w:hAnsi="Times New Roman" w:cs="Times New Roman"/>
          <w:sz w:val="28"/>
          <w:szCs w:val="28"/>
        </w:rPr>
      </w:pPr>
      <w:r w:rsidRPr="004E225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E225E">
        <w:rPr>
          <w:rFonts w:ascii="Times New Roman" w:hAnsi="Times New Roman" w:cs="Times New Roman"/>
          <w:sz w:val="28"/>
          <w:szCs w:val="28"/>
        </w:rPr>
        <w:t xml:space="preserve">В целом в отчетном году Контрольно-ревизионная комиссия, осуществляя свою деятельность, обеспечивала реализацию задач, обозначенных в Положении о Контрольно-ревизионной комиссии </w:t>
      </w:r>
      <w:proofErr w:type="gramStart"/>
      <w:r w:rsidR="008C5E85">
        <w:rPr>
          <w:rFonts w:ascii="Times New Roman" w:hAnsi="Times New Roman" w:cs="Times New Roman"/>
          <w:sz w:val="28"/>
          <w:szCs w:val="28"/>
        </w:rPr>
        <w:t>округа</w:t>
      </w:r>
      <w:r w:rsidRPr="004E225E">
        <w:rPr>
          <w:rFonts w:ascii="Times New Roman" w:hAnsi="Times New Roman" w:cs="Times New Roman"/>
          <w:sz w:val="28"/>
          <w:szCs w:val="28"/>
        </w:rPr>
        <w:t xml:space="preserve">  согласно</w:t>
      </w:r>
      <w:proofErr w:type="gramEnd"/>
      <w:r w:rsidRPr="004E225E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8C5E85">
        <w:rPr>
          <w:rFonts w:ascii="Times New Roman" w:hAnsi="Times New Roman" w:cs="Times New Roman"/>
          <w:sz w:val="28"/>
          <w:szCs w:val="28"/>
        </w:rPr>
        <w:t>.</w:t>
      </w:r>
    </w:p>
    <w:p w14:paraId="51115E53" w14:textId="23826A68" w:rsidR="004E225E" w:rsidRPr="004E225E" w:rsidRDefault="004E225E" w:rsidP="004E225E">
      <w:pPr>
        <w:pStyle w:val="Default"/>
        <w:spacing w:line="276" w:lineRule="auto"/>
        <w:jc w:val="both"/>
        <w:rPr>
          <w:sz w:val="28"/>
          <w:szCs w:val="28"/>
        </w:rPr>
      </w:pPr>
      <w:r w:rsidRPr="004E225E">
        <w:rPr>
          <w:sz w:val="28"/>
          <w:szCs w:val="28"/>
        </w:rPr>
        <w:t xml:space="preserve">         Одной из основных задач Контрольно-ревизионной комиссии в 202</w:t>
      </w:r>
      <w:r w:rsidR="008C5E85">
        <w:rPr>
          <w:sz w:val="28"/>
          <w:szCs w:val="28"/>
        </w:rPr>
        <w:t xml:space="preserve">4 </w:t>
      </w:r>
      <w:r w:rsidRPr="004E225E">
        <w:rPr>
          <w:sz w:val="28"/>
          <w:szCs w:val="28"/>
        </w:rPr>
        <w:t xml:space="preserve">году будет оставаться предоставление объективной и независимой информации о формировании и исполнении бюджета Знаменского района, законности, эффективности и результативности деятельности по управлению и распоряжению муниципальными финансами и имуществом. </w:t>
      </w:r>
    </w:p>
    <w:p w14:paraId="225C6893" w14:textId="2BFE515E" w:rsidR="004E225E" w:rsidRPr="004E225E" w:rsidRDefault="004E225E" w:rsidP="004E225E">
      <w:pPr>
        <w:pStyle w:val="Default"/>
        <w:spacing w:line="276" w:lineRule="auto"/>
        <w:jc w:val="both"/>
        <w:rPr>
          <w:sz w:val="28"/>
          <w:szCs w:val="28"/>
        </w:rPr>
      </w:pPr>
      <w:r w:rsidRPr="004E225E">
        <w:rPr>
          <w:sz w:val="28"/>
          <w:szCs w:val="28"/>
        </w:rPr>
        <w:t xml:space="preserve">         Контрольно-ревизионная комиссия стремится к тому, чтобы материалы контрольных и экспертно-аналитических мероприятий являлись для должностных лиц органов местного самоуправления источником объективной информации о состоянии бюджета </w:t>
      </w:r>
      <w:r w:rsidR="008C5E85">
        <w:rPr>
          <w:sz w:val="28"/>
          <w:szCs w:val="28"/>
        </w:rPr>
        <w:t>округа</w:t>
      </w:r>
      <w:r w:rsidRPr="004E225E">
        <w:rPr>
          <w:sz w:val="28"/>
          <w:szCs w:val="28"/>
        </w:rPr>
        <w:t xml:space="preserve">, уровне бюджетной дисциплины, качестве бюджетного планирования и других аспектах, связанных с бюджетным процессом. </w:t>
      </w:r>
    </w:p>
    <w:p w14:paraId="0D4546CA" w14:textId="44209665" w:rsidR="0001519A" w:rsidRPr="004E225E" w:rsidRDefault="004E225E" w:rsidP="0001519A">
      <w:pPr>
        <w:jc w:val="both"/>
        <w:rPr>
          <w:rFonts w:ascii="Times New Roman" w:hAnsi="Times New Roman" w:cs="Times New Roman"/>
          <w:sz w:val="28"/>
          <w:szCs w:val="28"/>
        </w:rPr>
      </w:pPr>
      <w:r w:rsidRPr="004E22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6EA886" w14:textId="77777777" w:rsidR="00CE2525" w:rsidRPr="004E225E" w:rsidRDefault="00CE2525" w:rsidP="00CE252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</w:p>
    <w:p w14:paraId="6743CF8E" w14:textId="77777777" w:rsidR="00CE2525" w:rsidRPr="004E225E" w:rsidRDefault="00CE2525" w:rsidP="00CE2525">
      <w:pPr>
        <w:rPr>
          <w:rFonts w:ascii="Times New Roman" w:eastAsiaTheme="minorHAnsi" w:hAnsi="Times New Roman" w:cs="Times New Roman"/>
          <w:lang w:eastAsia="en-US"/>
        </w:rPr>
      </w:pPr>
    </w:p>
    <w:p w14:paraId="63E16B7F" w14:textId="77777777" w:rsidR="00F6329A" w:rsidRPr="004E225E" w:rsidRDefault="00F6329A" w:rsidP="00F6329A">
      <w:pPr>
        <w:widowControl w:val="0"/>
        <w:tabs>
          <w:tab w:val="left" w:pos="4005"/>
        </w:tabs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14:paraId="59E5C6BE" w14:textId="77777777" w:rsidR="00F6329A" w:rsidRPr="004E225E" w:rsidRDefault="00F6329A" w:rsidP="00F6329A">
      <w:pPr>
        <w:widowControl w:val="0"/>
        <w:tabs>
          <w:tab w:val="left" w:pos="4005"/>
        </w:tabs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14:paraId="5F065E88" w14:textId="77777777" w:rsidR="00F6329A" w:rsidRPr="004E225E" w:rsidRDefault="00F6329A" w:rsidP="00F6329A">
      <w:pPr>
        <w:widowControl w:val="0"/>
        <w:tabs>
          <w:tab w:val="left" w:pos="4005"/>
        </w:tabs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14:paraId="12657CBF" w14:textId="77777777" w:rsidR="00F6329A" w:rsidRPr="004E225E" w:rsidRDefault="00F6329A" w:rsidP="00F6329A">
      <w:pPr>
        <w:widowControl w:val="0"/>
        <w:tabs>
          <w:tab w:val="left" w:pos="4005"/>
        </w:tabs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14:paraId="5A6F7018" w14:textId="77777777" w:rsidR="00F6329A" w:rsidRPr="004E225E" w:rsidRDefault="00F6329A" w:rsidP="00F6329A">
      <w:pPr>
        <w:widowControl w:val="0"/>
        <w:tabs>
          <w:tab w:val="left" w:pos="4005"/>
        </w:tabs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14:paraId="002C3837" w14:textId="77777777" w:rsidR="00F6329A" w:rsidRPr="004E225E" w:rsidRDefault="00F6329A" w:rsidP="00F6329A">
      <w:pPr>
        <w:widowControl w:val="0"/>
        <w:tabs>
          <w:tab w:val="left" w:pos="4005"/>
        </w:tabs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14:paraId="0430CAF0" w14:textId="77777777" w:rsidR="003F3BC8" w:rsidRPr="004E225E" w:rsidRDefault="003F3BC8" w:rsidP="00A237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D17AD4" w14:textId="031E3618" w:rsidR="00F547F2" w:rsidRPr="0092560F" w:rsidRDefault="00F547F2" w:rsidP="0092560F">
      <w:pPr>
        <w:rPr>
          <w:rFonts w:ascii="Times New Roman" w:hAnsi="Times New Roman" w:cs="Times New Roman"/>
          <w:sz w:val="28"/>
          <w:szCs w:val="28"/>
        </w:rPr>
      </w:pPr>
    </w:p>
    <w:sectPr w:rsidR="00F547F2" w:rsidRPr="0092560F" w:rsidSect="001A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763E5"/>
    <w:multiLevelType w:val="hybridMultilevel"/>
    <w:tmpl w:val="A0F2CA6A"/>
    <w:lvl w:ilvl="0" w:tplc="A112CB2A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AF5239A"/>
    <w:multiLevelType w:val="hybridMultilevel"/>
    <w:tmpl w:val="15189B24"/>
    <w:lvl w:ilvl="0" w:tplc="3F58A81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D834569"/>
    <w:multiLevelType w:val="hybridMultilevel"/>
    <w:tmpl w:val="FE22E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63BE"/>
    <w:rsid w:val="0001519A"/>
    <w:rsid w:val="00017C98"/>
    <w:rsid w:val="00070D17"/>
    <w:rsid w:val="0007331E"/>
    <w:rsid w:val="000C318C"/>
    <w:rsid w:val="000D1214"/>
    <w:rsid w:val="000F45B3"/>
    <w:rsid w:val="001030FB"/>
    <w:rsid w:val="00132F62"/>
    <w:rsid w:val="001665B3"/>
    <w:rsid w:val="001A7B5D"/>
    <w:rsid w:val="001B0C69"/>
    <w:rsid w:val="001B4209"/>
    <w:rsid w:val="001C055C"/>
    <w:rsid w:val="001C209B"/>
    <w:rsid w:val="001D532C"/>
    <w:rsid w:val="002A45C5"/>
    <w:rsid w:val="002B3D82"/>
    <w:rsid w:val="002B47E9"/>
    <w:rsid w:val="00300D5E"/>
    <w:rsid w:val="0031171C"/>
    <w:rsid w:val="00325C0C"/>
    <w:rsid w:val="00372B58"/>
    <w:rsid w:val="0037544D"/>
    <w:rsid w:val="003A7351"/>
    <w:rsid w:val="003D5AA2"/>
    <w:rsid w:val="003E58BD"/>
    <w:rsid w:val="003E62DF"/>
    <w:rsid w:val="003F3BC8"/>
    <w:rsid w:val="00442689"/>
    <w:rsid w:val="00445DDB"/>
    <w:rsid w:val="00447A0F"/>
    <w:rsid w:val="00496826"/>
    <w:rsid w:val="004B5E22"/>
    <w:rsid w:val="004E225E"/>
    <w:rsid w:val="0052487D"/>
    <w:rsid w:val="005520F4"/>
    <w:rsid w:val="005665EB"/>
    <w:rsid w:val="00571632"/>
    <w:rsid w:val="00583FC0"/>
    <w:rsid w:val="0059212A"/>
    <w:rsid w:val="005B7AD9"/>
    <w:rsid w:val="00611DC1"/>
    <w:rsid w:val="006132F8"/>
    <w:rsid w:val="00627759"/>
    <w:rsid w:val="00672537"/>
    <w:rsid w:val="0068231E"/>
    <w:rsid w:val="00702AA4"/>
    <w:rsid w:val="0072391C"/>
    <w:rsid w:val="00784B3D"/>
    <w:rsid w:val="007A052B"/>
    <w:rsid w:val="007A5F0D"/>
    <w:rsid w:val="007B6889"/>
    <w:rsid w:val="007F2C73"/>
    <w:rsid w:val="007F3CEF"/>
    <w:rsid w:val="0081267A"/>
    <w:rsid w:val="00816299"/>
    <w:rsid w:val="0084793B"/>
    <w:rsid w:val="008C5E85"/>
    <w:rsid w:val="008E3CC3"/>
    <w:rsid w:val="0092560F"/>
    <w:rsid w:val="00953CB2"/>
    <w:rsid w:val="00977B00"/>
    <w:rsid w:val="009A6060"/>
    <w:rsid w:val="009C7D16"/>
    <w:rsid w:val="009E5EEE"/>
    <w:rsid w:val="00A07C68"/>
    <w:rsid w:val="00A237F9"/>
    <w:rsid w:val="00AA3870"/>
    <w:rsid w:val="00AA6B2E"/>
    <w:rsid w:val="00AB0867"/>
    <w:rsid w:val="00B20F71"/>
    <w:rsid w:val="00B810F9"/>
    <w:rsid w:val="00B92371"/>
    <w:rsid w:val="00BC3D63"/>
    <w:rsid w:val="00C0325A"/>
    <w:rsid w:val="00C1078B"/>
    <w:rsid w:val="00C15BC1"/>
    <w:rsid w:val="00C163BE"/>
    <w:rsid w:val="00C57053"/>
    <w:rsid w:val="00C57085"/>
    <w:rsid w:val="00CE2525"/>
    <w:rsid w:val="00CE59A7"/>
    <w:rsid w:val="00D04C4E"/>
    <w:rsid w:val="00D460EC"/>
    <w:rsid w:val="00D763E0"/>
    <w:rsid w:val="00D82CFD"/>
    <w:rsid w:val="00D84381"/>
    <w:rsid w:val="00DB365C"/>
    <w:rsid w:val="00E00EE4"/>
    <w:rsid w:val="00E20D19"/>
    <w:rsid w:val="00E467EF"/>
    <w:rsid w:val="00E479BB"/>
    <w:rsid w:val="00E50E72"/>
    <w:rsid w:val="00EA1AA4"/>
    <w:rsid w:val="00EA475D"/>
    <w:rsid w:val="00EE430D"/>
    <w:rsid w:val="00F547F2"/>
    <w:rsid w:val="00F60D1F"/>
    <w:rsid w:val="00F6329A"/>
    <w:rsid w:val="00F7599A"/>
    <w:rsid w:val="00FA63D3"/>
    <w:rsid w:val="00FD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4C81"/>
  <w15:docId w15:val="{AE05E0A0-586B-49BC-887C-9CF6AFC3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163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rsid w:val="00C163BE"/>
    <w:pPr>
      <w:suppressAutoHyphens/>
      <w:spacing w:after="75" w:line="240" w:lineRule="auto"/>
    </w:pPr>
    <w:rPr>
      <w:rFonts w:ascii="Verdana" w:eastAsia="Times New Roman" w:hAnsi="Verdana" w:cs="Verdana"/>
      <w:color w:val="000000"/>
      <w:sz w:val="18"/>
      <w:szCs w:val="18"/>
      <w:lang w:eastAsia="zh-CN"/>
    </w:rPr>
  </w:style>
  <w:style w:type="paragraph" w:customStyle="1" w:styleId="Default">
    <w:name w:val="Default"/>
    <w:rsid w:val="00C163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qFormat/>
    <w:rsid w:val="00E50E7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Body Text Indent"/>
    <w:basedOn w:val="a"/>
    <w:link w:val="a6"/>
    <w:uiPriority w:val="99"/>
    <w:unhideWhenUsed/>
    <w:rsid w:val="003F3BC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3F3B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03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30F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6329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60</cp:revision>
  <cp:lastPrinted>2024-02-16T07:21:00Z</cp:lastPrinted>
  <dcterms:created xsi:type="dcterms:W3CDTF">2017-03-28T12:12:00Z</dcterms:created>
  <dcterms:modified xsi:type="dcterms:W3CDTF">2024-02-26T09:46:00Z</dcterms:modified>
</cp:coreProperties>
</file>