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Прокуратура Знаменского района проверила исполнение законодательства в сфере обращения с отходами производства и потребления.</w:t>
      </w:r>
    </w:p>
    <w:p w14:paraId="0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Установлено, что в нарушение закона в 7 сельских поселений не созданы места для накопления твердых коммунальных отходов, что влечет угрозу причинения вреда окружающей среде. </w:t>
      </w:r>
    </w:p>
    <w:p w14:paraId="0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эти прокуратура района обратилась в суд с исковыми заявлениями об </w:t>
      </w:r>
      <w:r>
        <w:rPr>
          <w:rFonts w:ascii="Times New Roman" w:hAnsi="Times New Roman"/>
          <w:sz w:val="28"/>
        </w:rPr>
        <w:t>обязании</w:t>
      </w:r>
      <w:r>
        <w:rPr>
          <w:rFonts w:ascii="Times New Roman" w:hAnsi="Times New Roman"/>
          <w:sz w:val="28"/>
        </w:rPr>
        <w:t xml:space="preserve"> администрации округа, являющейся правопреемником оборудовать места (площадки) накопления твердых коммунальных отходов на территории.</w:t>
      </w: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Знаменский районный суд требования прокурора удовлетворил.</w:t>
      </w:r>
    </w:p>
    <w:p w14:paraId="05000000">
      <w:pPr>
        <w:pStyle w:val="Style_1"/>
      </w:pPr>
      <w:r>
        <w:rPr>
          <w:rFonts w:ascii="Times New Roman" w:hAnsi="Times New Roman"/>
          <w:sz w:val="28"/>
        </w:rPr>
        <w:t xml:space="preserve">Решения суда не вступили в законную силу. 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2024-07-08T05:30:45Z</dcterms:modified>
</cp:coreProperties>
</file>