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Знаменского района поддержала государственное обвинение по уголовному делу в отношении 52-летней местной жительницы. Она признана виновной по ч. 1 ст. 119 УК РФ (угроза убийством), п. 3 ч. 2 ст. 112 УК РФ (умышленное причинение средней тяжести вреда здоровью с применением предметов, используемых в качестве оружия).  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Установлено, что в январе 2024 года подсудимая в ходе произошедшего словесного конфликта со своим сожителем нанесла удар металлической табуреткой 2 удара в область головы, 1 удар в область кисти и 2 удара по грудной клетке, в результате чего последнему был причинен вред здоровью. </w:t>
      </w:r>
      <w:r>
        <w:rPr>
          <w:rFonts w:ascii="Times New Roman" w:hAnsi="Times New Roman"/>
          <w:sz w:val="28"/>
        </w:rPr>
        <w:t xml:space="preserve">Аналогично спустя некоторое время у подсудимой и ее сожителя произошел конфликт, ему были нанесены побои, которые сопровождались угрозами убийством.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назначил виновной наказание в виде 2-х лет</w:t>
      </w:r>
      <w:r>
        <w:rPr>
          <w:rFonts w:ascii="Times New Roman" w:hAnsi="Times New Roman"/>
          <w:sz w:val="28"/>
        </w:rPr>
        <w:t xml:space="preserve"> 6 месяцев</w:t>
      </w:r>
      <w:r>
        <w:rPr>
          <w:rFonts w:ascii="Times New Roman" w:hAnsi="Times New Roman"/>
          <w:sz w:val="28"/>
        </w:rPr>
        <w:t xml:space="preserve"> лишения свободы </w:t>
      </w:r>
      <w:r>
        <w:rPr>
          <w:rFonts w:ascii="Times New Roman" w:hAnsi="Times New Roman"/>
          <w:sz w:val="28"/>
        </w:rPr>
        <w:t xml:space="preserve">условно с испытательным сроком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. </w:t>
      </w:r>
    </w:p>
    <w:p w14:paraId="04000000">
      <w:pPr>
        <w:pStyle w:val="Style_1"/>
      </w:pPr>
      <w:r>
        <w:rPr>
          <w:rFonts w:ascii="Times New Roman" w:hAnsi="Times New Roman"/>
          <w:sz w:val="28"/>
        </w:rPr>
        <w:t xml:space="preserve">Приговор суда в законную силу не вступил.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2024-07-08T06:16:21Z</dcterms:modified>
</cp:coreProperties>
</file>